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Linnyer Beatrys</w:t>
      </w:r>
    </w:p>
    <w:p w:rsidR="00000000" w:rsidDel="00000000" w:rsidP="00000000" w:rsidRDefault="00000000" w:rsidRPr="00000000" w14:paraId="00000002">
      <w:pPr>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720" w:firstLine="0"/>
        <w:rPr>
          <w:b w:val="1"/>
          <w:sz w:val="26"/>
          <w:szCs w:val="26"/>
        </w:rPr>
      </w:pPr>
      <w:r w:rsidDel="00000000" w:rsidR="00000000" w:rsidRPr="00000000">
        <w:rPr>
          <w:rtl w:val="0"/>
        </w:rPr>
      </w:r>
    </w:p>
    <w:p w:rsidR="00000000" w:rsidDel="00000000" w:rsidP="00000000" w:rsidRDefault="00000000" w:rsidRPr="00000000" w14:paraId="00000005">
      <w:pPr>
        <w:ind w:left="0" w:firstLine="0"/>
        <w:jc w:val="both"/>
        <w:rPr/>
      </w:pPr>
      <w:r w:rsidDel="00000000" w:rsidR="00000000" w:rsidRPr="00000000">
        <w:rPr>
          <w:i w:val="1"/>
          <w:rtl w:val="0"/>
        </w:rPr>
        <w:t xml:space="preserve">Linnyer: </w:t>
      </w:r>
      <w:r w:rsidDel="00000000" w:rsidR="00000000" w:rsidRPr="00000000">
        <w:rPr>
          <w:rtl w:val="0"/>
        </w:rPr>
        <w:t xml:space="preserve">- Função. Então, muitas mulheres da micro eletrónica estão lá e seus professores orientadores estão lá, né? Então elas ficaram muito tímidas.Eu acho que uma das minhas maiores contribuições na SB micro é que a minha maneira de me posicionar fez com que outras mulheres viessem a se posicionar e na minha chapa para a presidência, eu estou trazendo uma nova geração de mulheres e de homens.Né? Que estão fora do circuito da liderança para construir essa próxima geração de líderes em microeletrônica. Então, eu tive essa preocupação, assim como eu fui formada por alguns líderes, fui chamada, convidada desafiada.Nem tudo foi tão fácil, mas sempre teve esse apoio e esse desafio na minha chapa eu trouxe uma mulher.Para fazer parte, né? Não tinha muitas opções com essa. Ela é uma menina notável, uma pessoa notável de de muito.É de muita capacidade e ela precisa ser vista. Ela, ela precisa, é o ano passado, eu era diretora e eu a convidei para me representar num evento na SBPC assim. Então, uma coisa que o líder, ele tem que sempre fazer é desafiar os seus liderados a resolverem algumas coisas.Têm pessoas que não conseguem entender a grandiosidade disso e acham, muitas vezes, que o líder está folgado, né? Ah, está, está fazendo isso, não.Nós, eu faço muito isso, eu lanço muito.Os meus colegas que trabalham comigo, os professores doutores, eu lanço muito, os meus alunos de mestrado, eu lanço muitos meus alunos de graduação.Em várias situações que eu falo, olha, vai Ah, mas só que eu vai.Né? Então, assim, considere que o que eu estou te dando é um privilégio e vá uma das coisas que eu acho importante falar aqui, principalmente para as meninas. Toda a situação que a gente vive na graduação e na pós-graduação tem que ser vista como um privilégio.Não vai piorar. Quando você se formar, a sua vida vai melhorar. Você vai ter muito mais chances.Quando você passar do primeiro ano para o segundo ano, você vai estar muito mais próximo disso. Do segundo pro terceiro, muito mais próximo disso.Mas as pessoas têm uma visão diferente, uma visão estreita, uma visão muito da rádio. Aluno, né? Nossa, o semestre que vem é uma desgraça, meu Deus do céu e não sei o que, não sei o que aí o professor, nossa, eu já vou ter tanto aluno, Ah, não sei o que, não sei o que, e é o que eu disse a vocês, essa, essa essa verbalização de coisas, esse foco que as pessoas colocam nessas dificuldades.Elas afastam as pessoas dos objetivos. E, no caso das mulheres, em microeletrônica, a gente tem sentido que elas estão entendendo que elas podem, que elas devem, que elas são bem recebidas. E assim, em especial, nós precisamos de mulheres em nuclear, porque nós precisamos de pessoas em micro eletrónica, e as mulheres são maioria.Né? A visão da mulher, a maneira como ela olha o detalhe. Isso traz muita contribuição para a microeletrônica, então é muito interessante na computação também.Tem meninos que fala, Ah, mas eu odeio isso, eu odeio aquilo. Eu falei, minha querida, você não viu nada? Até o segundo ano seu curso?Tem muita coisa e outra cada vez que você vence um desafio, um professor, uma disciplina cada vez que você.</w:t>
      </w:r>
      <w:r w:rsidDel="00000000" w:rsidR="00000000" w:rsidRPr="00000000">
        <w:rPr>
          <w:rtl w:val="0"/>
        </w:rPr>
      </w:r>
    </w:p>
    <w:p w:rsidR="00000000" w:rsidDel="00000000" w:rsidP="00000000" w:rsidRDefault="00000000" w:rsidRPr="00000000" w14:paraId="00000006">
      <w:pPr>
        <w:ind w:left="0" w:firstLine="0"/>
        <w:rPr>
          <w:b w:val="1"/>
          <w:sz w:val="26"/>
          <w:szCs w:val="26"/>
        </w:rPr>
      </w:pPr>
      <w:r w:rsidDel="00000000" w:rsidR="00000000" w:rsidRPr="00000000">
        <w:rPr>
          <w:rtl w:val="0"/>
        </w:rPr>
      </w:r>
    </w:p>
    <w:p w:rsidR="00000000" w:rsidDel="00000000" w:rsidP="00000000" w:rsidRDefault="00000000" w:rsidRPr="00000000" w14:paraId="00000007">
      <w:pPr>
        <w:numPr>
          <w:ilvl w:val="0"/>
          <w:numId w:val="1"/>
        </w:numPr>
        <w:ind w:left="720" w:hanging="360"/>
        <w:rPr>
          <w:b w:val="1"/>
          <w:sz w:val="26"/>
          <w:szCs w:val="26"/>
        </w:rPr>
      </w:pPr>
      <w:r w:rsidDel="00000000" w:rsidR="00000000" w:rsidRPr="00000000">
        <w:rPr>
          <w:b w:val="1"/>
          <w:sz w:val="26"/>
          <w:szCs w:val="26"/>
          <w:rtl w:val="0"/>
        </w:rPr>
        <w:t xml:space="preserve">Pergunta “Motivação”: </w:t>
      </w:r>
      <w:r w:rsidDel="00000000" w:rsidR="00000000" w:rsidRPr="00000000">
        <w:rPr>
          <w:rtl w:val="0"/>
        </w:rPr>
        <w:t xml:space="preserve">Não tem</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